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BF2" w:rsidRDefault="009A0256">
      <w:r>
        <w:rPr>
          <w:noProof/>
          <w:lang w:val="es-MX" w:eastAsia="es-MX"/>
        </w:rPr>
        <w:drawing>
          <wp:inline distT="0" distB="0" distL="0" distR="0" wp14:anchorId="41F8F7C7" wp14:editId="0746644A">
            <wp:extent cx="1606164" cy="659536"/>
            <wp:effectExtent l="0" t="0" r="0" b="0"/>
            <wp:docPr id="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0486" b="2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89" cy="66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56" w:rsidRDefault="009A0256"/>
    <w:p w:rsidR="009A0256" w:rsidRDefault="009A0256"/>
    <w:p w:rsidR="009A0256" w:rsidRDefault="009A0256"/>
    <w:p w:rsidR="009A0256" w:rsidRPr="009A0256" w:rsidRDefault="009A0256">
      <w:pPr>
        <w:rPr>
          <w:sz w:val="22"/>
          <w:szCs w:val="22"/>
        </w:rPr>
      </w:pPr>
    </w:p>
    <w:p w:rsidR="009A0256" w:rsidRPr="009A0256" w:rsidRDefault="009A0256" w:rsidP="00ED6149">
      <w:pPr>
        <w:autoSpaceDE w:val="0"/>
        <w:autoSpaceDN w:val="0"/>
        <w:adjustRightInd w:val="0"/>
        <w:ind w:left="142" w:right="49"/>
        <w:jc w:val="both"/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</w:pP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 xml:space="preserve">FRACCIÓN XIV - ARTÍCULO 70 DE LA LEY GENERAL </w:t>
      </w:r>
      <w:r w:rsidRPr="009A0256">
        <w:rPr>
          <w:rFonts w:ascii="Arial" w:hAnsi="Arial" w:cs="Arial"/>
          <w:b/>
          <w:sz w:val="22"/>
          <w:szCs w:val="22"/>
        </w:rPr>
        <w:t>DE TRANSPARENCIA Y ACCESO A LA INFORMACIÓN PÚBLICA</w:t>
      </w: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>.</w:t>
      </w:r>
    </w:p>
    <w:p w:rsidR="009A0256" w:rsidRPr="009A0256" w:rsidRDefault="009A0256" w:rsidP="00ED6149">
      <w:pPr>
        <w:autoSpaceDE w:val="0"/>
        <w:autoSpaceDN w:val="0"/>
        <w:adjustRightInd w:val="0"/>
        <w:ind w:left="142" w:right="49"/>
        <w:jc w:val="both"/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</w:pPr>
    </w:p>
    <w:p w:rsidR="009A0256" w:rsidRPr="009A0256" w:rsidRDefault="009A0256" w:rsidP="00ED6149">
      <w:pPr>
        <w:autoSpaceDE w:val="0"/>
        <w:autoSpaceDN w:val="0"/>
        <w:adjustRightInd w:val="0"/>
        <w:ind w:left="142" w:right="49"/>
        <w:jc w:val="both"/>
        <w:rPr>
          <w:rFonts w:ascii="Arial" w:eastAsia="Arial Unicode MS" w:hAnsi="Arial" w:cs="Arial"/>
          <w:b/>
          <w:bCs/>
          <w:color w:val="000000"/>
          <w:sz w:val="22"/>
          <w:szCs w:val="22"/>
          <w:lang w:val="es-MX" w:eastAsia="es-MX"/>
        </w:rPr>
      </w:pPr>
      <w:r w:rsidRPr="009A0256">
        <w:rPr>
          <w:rFonts w:ascii="Arial" w:eastAsia="Arial Unicode MS" w:hAnsi="Arial" w:cs="Arial"/>
          <w:b/>
          <w:bCs/>
          <w:color w:val="000000"/>
          <w:sz w:val="22"/>
          <w:szCs w:val="22"/>
          <w:lang w:val="es-MX" w:eastAsia="es-MX"/>
        </w:rPr>
        <w:t>“CONVOCATORIAS A CONCURSOS PARA OCUPAR CARGOS PÚBLICOS Y LOS RESULTADOS DE LOS MISMOS”</w:t>
      </w:r>
    </w:p>
    <w:p w:rsidR="009A0256" w:rsidRPr="009A0256" w:rsidRDefault="009A0256" w:rsidP="00ED6149">
      <w:pPr>
        <w:autoSpaceDE w:val="0"/>
        <w:autoSpaceDN w:val="0"/>
        <w:adjustRightInd w:val="0"/>
        <w:ind w:left="142" w:right="49"/>
        <w:jc w:val="both"/>
        <w:rPr>
          <w:rFonts w:ascii="Segoe UI" w:eastAsia="Arial Unicode MS" w:hAnsi="Segoe UI" w:cs="Segoe UI"/>
          <w:bCs/>
          <w:color w:val="000000"/>
          <w:sz w:val="22"/>
          <w:szCs w:val="22"/>
          <w:lang w:val="es-MX" w:eastAsia="es-MX"/>
        </w:rPr>
      </w:pPr>
    </w:p>
    <w:p w:rsidR="009A0256" w:rsidRPr="009A0256" w:rsidRDefault="009A0256" w:rsidP="00ED6149">
      <w:pPr>
        <w:autoSpaceDE w:val="0"/>
        <w:autoSpaceDN w:val="0"/>
        <w:adjustRightInd w:val="0"/>
        <w:ind w:left="142" w:right="49"/>
        <w:jc w:val="both"/>
        <w:rPr>
          <w:rFonts w:ascii="Segoe UI" w:hAnsi="Segoe UI" w:cs="Segoe UI"/>
          <w:color w:val="000000"/>
          <w:sz w:val="22"/>
          <w:szCs w:val="22"/>
          <w:lang w:val="es-MX" w:eastAsia="es-MX"/>
        </w:rPr>
      </w:pPr>
    </w:p>
    <w:p w:rsidR="009A0256" w:rsidRPr="009A0256" w:rsidRDefault="009A0256" w:rsidP="00ED6149">
      <w:pPr>
        <w:autoSpaceDE w:val="0"/>
        <w:autoSpaceDN w:val="0"/>
        <w:adjustRightInd w:val="0"/>
        <w:ind w:left="142" w:right="49"/>
        <w:jc w:val="both"/>
        <w:rPr>
          <w:rFonts w:ascii="Arial" w:hAnsi="Arial" w:cs="Arial"/>
          <w:bCs/>
          <w:color w:val="000000"/>
          <w:sz w:val="22"/>
          <w:szCs w:val="22"/>
          <w:lang w:val="es-MX" w:eastAsia="es-MX"/>
        </w:rPr>
      </w:pPr>
      <w:r w:rsidRPr="009A0256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Con base en la Ley del Servicio Profesional de Carrera en la Administración Pública Federal, Título Primero “Disposiciones Generales”, Capítulo Único “De la naturaleza y objeto de la Ley”, Artículo 1, 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>se informa que lo requerido en la fracción XIV</w:t>
      </w:r>
      <w:r w:rsidRPr="00ED614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, no es aplicable a esta Empresa Productiva del Estado (CFE). Se precisa que esa disposición es de carácter obligatorio al Sector Central de la Administración Pública Federal. </w:t>
      </w:r>
      <w:r w:rsidRPr="009A0256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La Comisión Federal de Electricidad como Empresa Productiva del Estado, regula y maneja la 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>a</w:t>
      </w:r>
      <w:r w:rsidRPr="009A0256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dministración de 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>r</w:t>
      </w:r>
      <w:r w:rsidRPr="009A0256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ecursos 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>h</w:t>
      </w:r>
      <w:r w:rsidRPr="009A0256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umanos conforme </w:t>
      </w:r>
      <w:r w:rsidRPr="009A0256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>a lo que establecen las Clausulas 37 y 38</w:t>
      </w:r>
      <w:r w:rsidRPr="009A0256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del </w:t>
      </w:r>
      <w:r w:rsidRPr="009A0256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Contrato Colectivo de Trabajo CFE-SUTERM en vigor, en donde se determinan los requisitos y controles de ingreso para el personal, lo anterior en acuerdo con la Representación Sindical. </w:t>
      </w:r>
    </w:p>
    <w:p w:rsidR="009A0256" w:rsidRPr="009A0256" w:rsidRDefault="009A0256" w:rsidP="009A0256">
      <w:pPr>
        <w:autoSpaceDE w:val="0"/>
        <w:autoSpaceDN w:val="0"/>
        <w:adjustRightInd w:val="0"/>
        <w:ind w:left="993" w:right="1302"/>
        <w:jc w:val="both"/>
        <w:rPr>
          <w:rFonts w:ascii="Arial" w:hAnsi="Arial" w:cs="Arial"/>
          <w:bCs/>
          <w:color w:val="000000"/>
          <w:sz w:val="22"/>
          <w:szCs w:val="22"/>
          <w:lang w:val="es-MX" w:eastAsia="es-MX"/>
        </w:rPr>
      </w:pPr>
      <w:r w:rsidRPr="009A0256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 </w:t>
      </w:r>
    </w:p>
    <w:p w:rsidR="009A0256" w:rsidRDefault="009A0256">
      <w:pPr>
        <w:rPr>
          <w:rFonts w:ascii="Arial" w:hAnsi="Arial" w:cs="Arial"/>
          <w:sz w:val="22"/>
          <w:szCs w:val="22"/>
        </w:rPr>
      </w:pPr>
    </w:p>
    <w:p w:rsidR="0023097F" w:rsidRDefault="0023097F">
      <w:pPr>
        <w:rPr>
          <w:rFonts w:ascii="Arial" w:hAnsi="Arial" w:cs="Arial"/>
          <w:sz w:val="22"/>
          <w:szCs w:val="22"/>
        </w:rPr>
      </w:pPr>
    </w:p>
    <w:p w:rsidR="0023097F" w:rsidRPr="009A0256" w:rsidRDefault="0023097F">
      <w:pPr>
        <w:rPr>
          <w:rFonts w:ascii="Arial" w:hAnsi="Arial" w:cs="Arial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3D9D3319" wp14:editId="37E59051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97F" w:rsidRPr="009A02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256"/>
    <w:rsid w:val="0023097F"/>
    <w:rsid w:val="005F57CA"/>
    <w:rsid w:val="009A0256"/>
    <w:rsid w:val="00CF5BF2"/>
    <w:rsid w:val="00ED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67A674-9696-41CC-AB81-A8369358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0256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116FB06A5ECA40A0E0515AF73E3121" ma:contentTypeVersion="1" ma:contentTypeDescription="Crear nuevo documento." ma:contentTypeScope="" ma:versionID="484ea8462b203bc4cb2ea47cb0108d83">
  <xsd:schema xmlns:xsd="http://www.w3.org/2001/XMLSchema" xmlns:xs="http://www.w3.org/2001/XMLSchema" xmlns:p="http://schemas.microsoft.com/office/2006/metadata/properties" xmlns:ns2="http://schemas.microsoft.com/sharepoint/v3/fields" targetNamespace="http://schemas.microsoft.com/office/2006/metadata/properties" ma:root="true" ma:fieldsID="af4eb4760921d8a3775c77677a9a5363" ns2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8" nillable="true" ma:displayName="Fecha de creación" ma:description="Fecha en la que se creó el recurso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CDateCreated xmlns="http://schemas.microsoft.com/sharepoint/v3/fields">2017-05-08T05:00:00+00:00</_DCDateCreated>
  </documentManagement>
</p:properties>
</file>

<file path=customXml/itemProps1.xml><?xml version="1.0" encoding="utf-8"?>
<ds:datastoreItem xmlns:ds="http://schemas.openxmlformats.org/officeDocument/2006/customXml" ds:itemID="{AC4AA425-4044-4024-93E4-A60C1D52871C}"/>
</file>

<file path=customXml/itemProps2.xml><?xml version="1.0" encoding="utf-8"?>
<ds:datastoreItem xmlns:ds="http://schemas.openxmlformats.org/officeDocument/2006/customXml" ds:itemID="{2852F201-A59E-43DD-9C9F-9E653F0BB95C}"/>
</file>

<file path=customXml/itemProps3.xml><?xml version="1.0" encoding="utf-8"?>
<ds:datastoreItem xmlns:ds="http://schemas.openxmlformats.org/officeDocument/2006/customXml" ds:itemID="{96C93509-1AB2-46CF-BB99-8A3FD97009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2017-04-19T13:27:00Z</dcterms:created>
  <dcterms:modified xsi:type="dcterms:W3CDTF">2017-04-20T01:25:00Z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0x01010005116FB06A5ECA40A0E0515AF73E3121</vt:lpwstr>
  </property>
</Properties>
</file>